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DC381" w14:textId="69589806" w:rsidR="00286370" w:rsidRDefault="00FE1152">
      <w:r>
        <w:rPr>
          <w:noProof/>
        </w:rPr>
        <w:drawing>
          <wp:anchor distT="0" distB="0" distL="114300" distR="114300" simplePos="0" relativeHeight="251659264" behindDoc="1" locked="0" layoutInCell="1" allowOverlap="1" wp14:anchorId="38D5BDE1" wp14:editId="52E3637E">
            <wp:simplePos x="0" y="0"/>
            <wp:positionH relativeFrom="page">
              <wp:posOffset>762000</wp:posOffset>
            </wp:positionH>
            <wp:positionV relativeFrom="page">
              <wp:posOffset>723900</wp:posOffset>
            </wp:positionV>
            <wp:extent cx="1524000" cy="800100"/>
            <wp:effectExtent l="0" t="0" r="0" b="0"/>
            <wp:wrapNone/>
            <wp:docPr id="78" name="Picture 78" descr="CMO_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MO_p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D1339" w14:textId="04671A8C" w:rsidR="00FE1152" w:rsidRPr="00FE1152" w:rsidRDefault="00FE1152" w:rsidP="00FE1152"/>
    <w:p w14:paraId="0272201D" w14:textId="6F46B54D" w:rsidR="00FE1152" w:rsidRPr="00FE1152" w:rsidRDefault="00FE1152" w:rsidP="00FE1152"/>
    <w:p w14:paraId="06A630BB" w14:textId="30A833C0" w:rsidR="00FE1152" w:rsidRPr="00FE1152" w:rsidRDefault="00FE1152" w:rsidP="00FE1152"/>
    <w:p w14:paraId="3FD620F8" w14:textId="14BBAA3B" w:rsidR="00FE1152" w:rsidRPr="00FE1152" w:rsidRDefault="00FE1152" w:rsidP="00FE1152"/>
    <w:p w14:paraId="7E7E4EA1" w14:textId="4E9B7557" w:rsidR="00FE1152" w:rsidRPr="00FE1152" w:rsidRDefault="00FE1152" w:rsidP="00FE1152"/>
    <w:p w14:paraId="00572FA9" w14:textId="77777777" w:rsidR="00FE1152" w:rsidRDefault="00FE1152" w:rsidP="00FE1152">
      <w:pPr>
        <w:ind w:left="-288"/>
        <w:rPr>
          <w:rFonts w:ascii="Arial" w:hAnsi="Arial" w:cs="Arial"/>
          <w:b/>
          <w:bCs/>
          <w:sz w:val="28"/>
          <w:szCs w:val="28"/>
        </w:rPr>
      </w:pPr>
      <w:r>
        <w:rPr>
          <w:rFonts w:ascii="Arial" w:hAnsi="Arial" w:cs="Arial"/>
          <w:b/>
          <w:bCs/>
          <w:sz w:val="28"/>
          <w:szCs w:val="28"/>
        </w:rPr>
        <w:t>Introduction</w:t>
      </w:r>
    </w:p>
    <w:p w14:paraId="2BCC2077" w14:textId="77777777" w:rsidR="00FE1152" w:rsidRDefault="00FE1152" w:rsidP="00FE1152">
      <w:pPr>
        <w:ind w:left="-288"/>
        <w:rPr>
          <w:rFonts w:ascii="Arial" w:hAnsi="Arial" w:cs="Arial"/>
        </w:rPr>
      </w:pPr>
      <w:r>
        <w:rPr>
          <w:rFonts w:ascii="Arial" w:hAnsi="Arial" w:cs="Arial"/>
        </w:rPr>
        <w:t xml:space="preserve">Effective July 1, 2021, children/youth placed in foster care, including those in direct placement foster care and placement in the care of VFCAs statewide, will be mandatorily enrolled in Medicaid Managed Care (MMC) unless the child/youth is otherwise exempt or excluded from enrollment.  </w:t>
      </w:r>
    </w:p>
    <w:p w14:paraId="5106464E" w14:textId="77777777" w:rsidR="00FE1152" w:rsidRDefault="00FE1152" w:rsidP="00FE1152">
      <w:pPr>
        <w:ind w:left="-288"/>
        <w:rPr>
          <w:rFonts w:ascii="Arial" w:hAnsi="Arial" w:cs="Arial"/>
        </w:rPr>
      </w:pPr>
    </w:p>
    <w:p w14:paraId="78C3F4BA" w14:textId="77777777" w:rsidR="00FE1152" w:rsidRDefault="00FE1152" w:rsidP="00FE1152">
      <w:pPr>
        <w:ind w:left="-288"/>
        <w:rPr>
          <w:rFonts w:ascii="Arial" w:hAnsi="Arial" w:cs="Arial"/>
        </w:rPr>
      </w:pPr>
      <w:r>
        <w:rPr>
          <w:rFonts w:ascii="Arial" w:hAnsi="Arial" w:cs="Arial"/>
        </w:rPr>
        <w:t>A Voluntary Foster Care Agency (VFCA</w:t>
      </w:r>
      <w:r>
        <w:rPr>
          <w:rFonts w:ascii="Arial" w:hAnsi="Arial" w:cs="Arial"/>
          <w:b/>
          <w:bCs/>
        </w:rPr>
        <w:t xml:space="preserve">) </w:t>
      </w:r>
      <w:r>
        <w:rPr>
          <w:rFonts w:ascii="Arial" w:hAnsi="Arial" w:cs="Arial"/>
        </w:rPr>
        <w:t>is</w:t>
      </w:r>
      <w:r>
        <w:rPr>
          <w:rFonts w:ascii="Arial" w:hAnsi="Arial" w:cs="Arial"/>
          <w:b/>
          <w:bCs/>
        </w:rPr>
        <w:t xml:space="preserve"> </w:t>
      </w:r>
      <w:r>
        <w:rPr>
          <w:rFonts w:ascii="Arial" w:hAnsi="Arial" w:cs="Arial"/>
        </w:rPr>
        <w:t xml:space="preserve">a foster care agency responsible for the temporary custody and care of children/youth placed in foster care either by order of a court (involuntary) or because their parents are willing to have them cared for temporarily outside the home (voluntary). </w:t>
      </w:r>
    </w:p>
    <w:p w14:paraId="10906DF9" w14:textId="77777777" w:rsidR="00FE1152" w:rsidRDefault="00FE1152" w:rsidP="00FE1152">
      <w:pPr>
        <w:shd w:val="clear" w:color="auto" w:fill="FFFFFF"/>
        <w:ind w:left="-288"/>
        <w:rPr>
          <w:rFonts w:ascii="Arial" w:hAnsi="Arial" w:cs="Arial"/>
        </w:rPr>
      </w:pPr>
    </w:p>
    <w:p w14:paraId="0FD79A3D" w14:textId="77777777" w:rsidR="00FE1152" w:rsidRDefault="00FE1152" w:rsidP="00FE1152">
      <w:pPr>
        <w:shd w:val="clear" w:color="auto" w:fill="FFFFFF"/>
        <w:ind w:left="-288"/>
        <w:rPr>
          <w:rFonts w:ascii="Arial" w:hAnsi="Arial" w:cs="Arial"/>
        </w:rPr>
      </w:pPr>
      <w:r>
        <w:rPr>
          <w:rFonts w:ascii="Arial" w:hAnsi="Arial" w:cs="Arial"/>
          <w:color w:val="000000"/>
        </w:rPr>
        <w:t>Not all VFCAs have elected to become Article 29-I providers; VFCAs who opt out of Article 29-I licensure are not authorized to provide health services and will not be reimbursed for Article 29-I health services through the Plan.</w:t>
      </w:r>
    </w:p>
    <w:p w14:paraId="5D44D326" w14:textId="77777777" w:rsidR="00FE1152" w:rsidRDefault="00FE1152" w:rsidP="00FE1152">
      <w:pPr>
        <w:shd w:val="clear" w:color="auto" w:fill="FFFFFF"/>
        <w:ind w:left="-288"/>
        <w:rPr>
          <w:rFonts w:ascii="Arial" w:hAnsi="Arial" w:cs="Arial"/>
        </w:rPr>
      </w:pPr>
    </w:p>
    <w:p w14:paraId="34655377" w14:textId="77777777" w:rsidR="00FE1152" w:rsidRDefault="00FE1152" w:rsidP="00FE1152">
      <w:pPr>
        <w:ind w:left="-288"/>
        <w:rPr>
          <w:rFonts w:ascii="Arial" w:hAnsi="Arial" w:cs="Arial"/>
        </w:rPr>
      </w:pPr>
      <w:r>
        <w:rPr>
          <w:rFonts w:ascii="Arial" w:hAnsi="Arial" w:cs="Arial"/>
        </w:rPr>
        <w:t>MMC Plans are responsible for covering the following 29-I Health Facility services for enrollees who are eligible to be served by a 29-I Health Facility, in accordance with the 29-I Billing Guidance:</w:t>
      </w:r>
    </w:p>
    <w:p w14:paraId="2E3FBCF8" w14:textId="77777777" w:rsidR="00FE1152" w:rsidRDefault="00FE1152" w:rsidP="00FE1152">
      <w:pPr>
        <w:ind w:left="-288"/>
        <w:rPr>
          <w:rFonts w:ascii="Arial" w:hAnsi="Arial" w:cs="Arial"/>
          <w:b/>
          <w:bCs/>
        </w:rPr>
      </w:pPr>
      <w:r>
        <w:rPr>
          <w:rFonts w:ascii="Arial" w:hAnsi="Arial" w:cs="Arial"/>
        </w:rPr>
        <w:t xml:space="preserve">1. </w:t>
      </w:r>
      <w:r>
        <w:rPr>
          <w:rFonts w:ascii="Arial" w:hAnsi="Arial" w:cs="Arial"/>
          <w:b/>
          <w:bCs/>
        </w:rPr>
        <w:t>Core Limited Health-Related Services (CLHRS) on a per diem basis, inclusive of:</w:t>
      </w:r>
    </w:p>
    <w:p w14:paraId="5E414D89" w14:textId="77777777" w:rsidR="00FE1152" w:rsidRDefault="00FE1152" w:rsidP="00FE1152">
      <w:pPr>
        <w:ind w:left="-288" w:firstLine="720"/>
        <w:rPr>
          <w:rFonts w:ascii="Arial" w:hAnsi="Arial" w:cs="Arial"/>
        </w:rPr>
      </w:pPr>
      <w:r>
        <w:rPr>
          <w:rFonts w:ascii="Arial" w:hAnsi="Arial" w:cs="Arial"/>
        </w:rPr>
        <w:t>a. Nursing Services</w:t>
      </w:r>
    </w:p>
    <w:p w14:paraId="0A4859A3" w14:textId="77777777" w:rsidR="00FE1152" w:rsidRDefault="00FE1152" w:rsidP="00FE1152">
      <w:pPr>
        <w:ind w:left="-288" w:firstLine="720"/>
        <w:rPr>
          <w:rFonts w:ascii="Arial" w:hAnsi="Arial" w:cs="Arial"/>
        </w:rPr>
      </w:pPr>
      <w:r>
        <w:rPr>
          <w:rFonts w:ascii="Arial" w:hAnsi="Arial" w:cs="Arial"/>
        </w:rPr>
        <w:t>b. Skill Building Licensed Behavioral Health Practitioner (LBHP)</w:t>
      </w:r>
    </w:p>
    <w:p w14:paraId="14A38607" w14:textId="77777777" w:rsidR="00FE1152" w:rsidRDefault="00FE1152" w:rsidP="00FE1152">
      <w:pPr>
        <w:ind w:left="-288" w:firstLine="720"/>
        <w:rPr>
          <w:rFonts w:ascii="Arial" w:hAnsi="Arial" w:cs="Arial"/>
        </w:rPr>
      </w:pPr>
      <w:r>
        <w:rPr>
          <w:rFonts w:ascii="Arial" w:hAnsi="Arial" w:cs="Arial"/>
        </w:rPr>
        <w:t>c. Medicaid Treatment Planning and Discharge Planning</w:t>
      </w:r>
    </w:p>
    <w:p w14:paraId="60597CC7" w14:textId="77777777" w:rsidR="00FE1152" w:rsidRDefault="00FE1152" w:rsidP="00FE1152">
      <w:pPr>
        <w:ind w:left="-288" w:firstLine="720"/>
        <w:rPr>
          <w:rFonts w:ascii="Arial" w:hAnsi="Arial" w:cs="Arial"/>
        </w:rPr>
      </w:pPr>
      <w:r>
        <w:rPr>
          <w:rFonts w:ascii="Arial" w:hAnsi="Arial" w:cs="Arial"/>
        </w:rPr>
        <w:t>d. Clinical Consultation/Supervision Services</w:t>
      </w:r>
    </w:p>
    <w:p w14:paraId="6414CE02" w14:textId="77777777" w:rsidR="00FE1152" w:rsidRDefault="00FE1152" w:rsidP="00FE1152">
      <w:pPr>
        <w:ind w:left="-288" w:firstLine="720"/>
        <w:rPr>
          <w:rFonts w:ascii="Arial" w:hAnsi="Arial" w:cs="Arial"/>
        </w:rPr>
      </w:pPr>
      <w:r>
        <w:rPr>
          <w:rFonts w:ascii="Arial" w:hAnsi="Arial" w:cs="Arial"/>
        </w:rPr>
        <w:t>e. VFCA Managed Care Liaison/Administration</w:t>
      </w:r>
    </w:p>
    <w:p w14:paraId="786FCB9F" w14:textId="77777777" w:rsidR="00FE1152" w:rsidRDefault="00FE1152" w:rsidP="00FE1152">
      <w:pPr>
        <w:ind w:left="-288"/>
        <w:rPr>
          <w:rFonts w:ascii="Arial" w:hAnsi="Arial" w:cs="Arial"/>
        </w:rPr>
      </w:pPr>
    </w:p>
    <w:p w14:paraId="0D301C44" w14:textId="4A3F4611" w:rsidR="00FE1152" w:rsidRDefault="00FE1152" w:rsidP="00FE1152">
      <w:pPr>
        <w:ind w:left="-288"/>
        <w:rPr>
          <w:rFonts w:ascii="Arial" w:hAnsi="Arial" w:cs="Arial"/>
        </w:rPr>
      </w:pPr>
      <w:r>
        <w:rPr>
          <w:rFonts w:ascii="Arial" w:hAnsi="Arial" w:cs="Arial"/>
        </w:rPr>
        <w:t>2</w:t>
      </w:r>
      <w:r>
        <w:rPr>
          <w:rFonts w:ascii="Arial" w:hAnsi="Arial" w:cs="Arial"/>
          <w:b/>
          <w:bCs/>
        </w:rPr>
        <w:t>. Medically necessary Other Limited Health-Related Services (OLHRS) that the 29-I Health Facility is authorized by the State to provide may include:</w:t>
      </w:r>
    </w:p>
    <w:p w14:paraId="09B901A5" w14:textId="2AD4C8FA" w:rsidR="00FE1152" w:rsidRDefault="00FE1152" w:rsidP="00FE1152">
      <w:pPr>
        <w:ind w:left="-288" w:firstLine="720"/>
        <w:rPr>
          <w:rFonts w:ascii="Arial" w:hAnsi="Arial" w:cs="Arial"/>
          <w:i/>
          <w:iCs/>
        </w:rPr>
      </w:pPr>
      <w:r>
        <w:rPr>
          <w:rFonts w:ascii="Arial" w:hAnsi="Arial" w:cs="Arial"/>
        </w:rPr>
        <w:t xml:space="preserve">a. </w:t>
      </w:r>
      <w:r>
        <w:rPr>
          <w:rFonts w:ascii="Arial" w:hAnsi="Arial" w:cs="Arial"/>
          <w:i/>
          <w:iCs/>
        </w:rPr>
        <w:t>Children and Family Treatment Supports and Services (CFTSS)</w:t>
      </w:r>
    </w:p>
    <w:p w14:paraId="1980DF7A" w14:textId="68E14A1A" w:rsidR="00FE1152" w:rsidRDefault="00FE1152" w:rsidP="00FE1152">
      <w:pPr>
        <w:ind w:left="-288" w:firstLine="720"/>
        <w:rPr>
          <w:rFonts w:ascii="Arial" w:hAnsi="Arial" w:cs="Arial"/>
        </w:rPr>
      </w:pPr>
      <w:r>
        <w:rPr>
          <w:rFonts w:ascii="Arial" w:hAnsi="Arial" w:cs="Arial"/>
        </w:rPr>
        <w:tab/>
      </w:r>
      <w:r>
        <w:rPr>
          <w:rFonts w:ascii="Arial" w:hAnsi="Arial" w:cs="Arial"/>
        </w:rPr>
        <w:tab/>
        <w:t>i. Other Licensed Practitioners (OLP)</w:t>
      </w:r>
    </w:p>
    <w:p w14:paraId="0009F835" w14:textId="5364AD24" w:rsidR="00FE1152" w:rsidRDefault="00FE1152" w:rsidP="00FE1152">
      <w:pPr>
        <w:ind w:left="-288" w:firstLine="720"/>
        <w:rPr>
          <w:rFonts w:ascii="Arial" w:hAnsi="Arial" w:cs="Arial"/>
        </w:rPr>
      </w:pPr>
      <w:r>
        <w:rPr>
          <w:rFonts w:ascii="Arial" w:hAnsi="Arial" w:cs="Arial"/>
        </w:rPr>
        <w:tab/>
        <w:t xml:space="preserve">     </w:t>
      </w:r>
      <w:r>
        <w:rPr>
          <w:rFonts w:ascii="Arial" w:hAnsi="Arial" w:cs="Arial"/>
        </w:rPr>
        <w:tab/>
        <w:t>ii. Community Psychiatric Supports and Treatment (CPST)</w:t>
      </w:r>
    </w:p>
    <w:p w14:paraId="1983B52A" w14:textId="092DA880" w:rsidR="00FE1152" w:rsidRDefault="00FE1152" w:rsidP="00FE1152">
      <w:pPr>
        <w:ind w:left="-288" w:firstLine="720"/>
        <w:rPr>
          <w:rFonts w:ascii="Arial" w:hAnsi="Arial" w:cs="Arial"/>
        </w:rPr>
      </w:pPr>
      <w:r>
        <w:rPr>
          <w:rFonts w:ascii="Arial" w:hAnsi="Arial" w:cs="Arial"/>
        </w:rPr>
        <w:tab/>
        <w:t xml:space="preserve">     </w:t>
      </w:r>
      <w:r>
        <w:rPr>
          <w:rFonts w:ascii="Arial" w:hAnsi="Arial" w:cs="Arial"/>
        </w:rPr>
        <w:tab/>
        <w:t>iii. Psychosocial Rehabilitation (PSR)</w:t>
      </w:r>
    </w:p>
    <w:p w14:paraId="6CC9D0AB" w14:textId="37A5EE19" w:rsidR="00FE1152" w:rsidRDefault="00FE1152" w:rsidP="00FE1152">
      <w:pPr>
        <w:ind w:left="-288" w:firstLine="720"/>
        <w:rPr>
          <w:rFonts w:ascii="Arial" w:hAnsi="Arial" w:cs="Arial"/>
        </w:rPr>
      </w:pPr>
      <w:r>
        <w:rPr>
          <w:rFonts w:ascii="Arial" w:hAnsi="Arial" w:cs="Arial"/>
        </w:rPr>
        <w:tab/>
        <w:t xml:space="preserve">      </w:t>
      </w:r>
      <w:r>
        <w:rPr>
          <w:rFonts w:ascii="Arial" w:hAnsi="Arial" w:cs="Arial"/>
        </w:rPr>
        <w:tab/>
        <w:t>iv. Family Peer Supports and Services (FPSS)</w:t>
      </w:r>
    </w:p>
    <w:p w14:paraId="15571166" w14:textId="73AC0660" w:rsidR="00FE1152" w:rsidRDefault="00FE1152" w:rsidP="00FE1152">
      <w:pPr>
        <w:ind w:left="-288" w:firstLine="720"/>
        <w:rPr>
          <w:rFonts w:ascii="Arial" w:hAnsi="Arial" w:cs="Arial"/>
        </w:rPr>
      </w:pPr>
      <w:r>
        <w:rPr>
          <w:rFonts w:ascii="Arial" w:hAnsi="Arial" w:cs="Arial"/>
        </w:rPr>
        <w:tab/>
        <w:t xml:space="preserve">      </w:t>
      </w:r>
      <w:r>
        <w:rPr>
          <w:rFonts w:ascii="Arial" w:hAnsi="Arial" w:cs="Arial"/>
        </w:rPr>
        <w:tab/>
        <w:t>v. Youth Peer Support and Training (YPST)</w:t>
      </w:r>
    </w:p>
    <w:p w14:paraId="48433F42" w14:textId="297D9427" w:rsidR="00FE1152" w:rsidRDefault="00FE1152" w:rsidP="00FE1152">
      <w:pPr>
        <w:ind w:left="-288" w:firstLine="720"/>
        <w:rPr>
          <w:rFonts w:ascii="Arial" w:hAnsi="Arial" w:cs="Arial"/>
        </w:rPr>
      </w:pPr>
      <w:r>
        <w:rPr>
          <w:rFonts w:ascii="Arial" w:hAnsi="Arial" w:cs="Arial"/>
        </w:rPr>
        <w:tab/>
        <w:t xml:space="preserve">      </w:t>
      </w:r>
      <w:r>
        <w:rPr>
          <w:rFonts w:ascii="Arial" w:hAnsi="Arial" w:cs="Arial"/>
        </w:rPr>
        <w:tab/>
        <w:t>vi. Crisis Intervention (CI)</w:t>
      </w:r>
    </w:p>
    <w:p w14:paraId="022F442D" w14:textId="77777777" w:rsidR="00FE1152" w:rsidRDefault="00FE1152" w:rsidP="00FE1152">
      <w:pPr>
        <w:ind w:left="-288" w:firstLine="720"/>
        <w:rPr>
          <w:rFonts w:ascii="Arial" w:hAnsi="Arial" w:cs="Arial"/>
        </w:rPr>
      </w:pPr>
    </w:p>
    <w:p w14:paraId="56DEB293" w14:textId="620C052C" w:rsidR="00FE1152" w:rsidRDefault="00FE1152" w:rsidP="00FE1152">
      <w:pPr>
        <w:ind w:left="-288" w:firstLine="720"/>
        <w:rPr>
          <w:rFonts w:ascii="Arial" w:hAnsi="Arial" w:cs="Arial"/>
        </w:rPr>
      </w:pPr>
      <w:r>
        <w:rPr>
          <w:rFonts w:ascii="Arial" w:hAnsi="Arial" w:cs="Arial"/>
        </w:rPr>
        <w:t>b. Children’s Waiver HCBS</w:t>
      </w:r>
    </w:p>
    <w:p w14:paraId="387584F3" w14:textId="51A958A2" w:rsidR="00FE1152" w:rsidRDefault="00FE1152" w:rsidP="00FE1152">
      <w:pPr>
        <w:ind w:left="-288" w:firstLine="720"/>
        <w:rPr>
          <w:rFonts w:ascii="Arial" w:hAnsi="Arial" w:cs="Arial"/>
        </w:rPr>
      </w:pPr>
      <w:r>
        <w:rPr>
          <w:rFonts w:ascii="Arial" w:hAnsi="Arial" w:cs="Arial"/>
        </w:rPr>
        <w:tab/>
        <w:t xml:space="preserve">      </w:t>
      </w:r>
      <w:r>
        <w:rPr>
          <w:rFonts w:ascii="Arial" w:hAnsi="Arial" w:cs="Arial"/>
        </w:rPr>
        <w:tab/>
        <w:t>i. Caregiver Family Supports and Services</w:t>
      </w:r>
    </w:p>
    <w:p w14:paraId="0F7A2610" w14:textId="68BA2F18" w:rsidR="00FE1152" w:rsidRPr="007A2C36" w:rsidRDefault="00FE1152" w:rsidP="00FE1152">
      <w:pPr>
        <w:ind w:left="-288" w:firstLine="720"/>
        <w:rPr>
          <w:rFonts w:ascii="Arial" w:hAnsi="Arial" w:cs="Arial"/>
        </w:rPr>
      </w:pPr>
      <w:r>
        <w:rPr>
          <w:rFonts w:ascii="Arial" w:hAnsi="Arial" w:cs="Arial"/>
        </w:rPr>
        <w:tab/>
        <w:t xml:space="preserve">      </w:t>
      </w:r>
      <w:r>
        <w:rPr>
          <w:rFonts w:ascii="Arial" w:hAnsi="Arial" w:cs="Arial"/>
        </w:rPr>
        <w:tab/>
        <w:t>ii. Community Advocacy and Support</w:t>
      </w:r>
    </w:p>
    <w:p w14:paraId="613EA0C0" w14:textId="21794A28" w:rsidR="00FE1152" w:rsidRPr="00FE1152" w:rsidRDefault="00FE1152" w:rsidP="00FE1152">
      <w:pPr>
        <w:ind w:left="-864" w:firstLine="288"/>
        <w:rPr>
          <w:rFonts w:ascii="Arial" w:eastAsia="Times New Roman" w:hAnsi="Arial" w:cs="Arial"/>
          <w:sz w:val="24"/>
          <w:szCs w:val="24"/>
        </w:rPr>
      </w:pPr>
      <w:r>
        <w:tab/>
        <w:t xml:space="preserve">       </w:t>
      </w:r>
      <w:r>
        <w:tab/>
        <w:t xml:space="preserve">      </w:t>
      </w:r>
      <w:r>
        <w:tab/>
      </w:r>
      <w:r w:rsidRPr="00FE1152">
        <w:rPr>
          <w:rFonts w:ascii="Arial" w:eastAsia="Times New Roman" w:hAnsi="Arial" w:cs="Arial"/>
          <w:sz w:val="24"/>
          <w:szCs w:val="24"/>
        </w:rPr>
        <w:t>iii. Respite (Planned and Crisis</w:t>
      </w:r>
    </w:p>
    <w:p w14:paraId="3AA9DB8A" w14:textId="451EABAF" w:rsidR="00FE1152" w:rsidRPr="00FE1152" w:rsidRDefault="00FE1152" w:rsidP="00FE1152">
      <w:pPr>
        <w:ind w:left="-864" w:firstLine="288"/>
        <w:rPr>
          <w:rFonts w:ascii="Arial" w:eastAsia="Times New Roman" w:hAnsi="Arial" w:cs="Arial"/>
          <w:sz w:val="24"/>
          <w:szCs w:val="24"/>
        </w:rPr>
      </w:pPr>
      <w:r w:rsidRPr="00FE1152">
        <w:rPr>
          <w:rFonts w:ascii="Arial" w:eastAsia="Times New Roman" w:hAnsi="Arial" w:cs="Arial"/>
          <w:sz w:val="24"/>
          <w:szCs w:val="24"/>
        </w:rPr>
        <w:tab/>
        <w:t xml:space="preserve"> </w:t>
      </w:r>
      <w:r>
        <w:rPr>
          <w:rFonts w:ascii="Arial" w:eastAsia="Times New Roman" w:hAnsi="Arial" w:cs="Arial"/>
          <w:sz w:val="24"/>
          <w:szCs w:val="24"/>
        </w:rPr>
        <w:tab/>
        <w:t xml:space="preserve">     </w:t>
      </w:r>
      <w:r>
        <w:rPr>
          <w:rFonts w:ascii="Arial" w:eastAsia="Times New Roman" w:hAnsi="Arial" w:cs="Arial"/>
          <w:sz w:val="24"/>
          <w:szCs w:val="24"/>
        </w:rPr>
        <w:tab/>
      </w:r>
      <w:r w:rsidRPr="00FE1152">
        <w:rPr>
          <w:rFonts w:ascii="Arial" w:eastAsia="Times New Roman" w:hAnsi="Arial" w:cs="Arial"/>
          <w:sz w:val="24"/>
          <w:szCs w:val="24"/>
        </w:rPr>
        <w:t xml:space="preserve">iv. Prevocational Services </w:t>
      </w:r>
    </w:p>
    <w:p w14:paraId="2158054A" w14:textId="4484F1E5" w:rsidR="00FE1152" w:rsidRPr="00FE1152" w:rsidRDefault="00FE1152" w:rsidP="00FE1152">
      <w:pPr>
        <w:ind w:left="-864" w:firstLine="288"/>
        <w:rPr>
          <w:rFonts w:ascii="Arial" w:eastAsia="Times New Roman" w:hAnsi="Arial" w:cs="Arial"/>
          <w:sz w:val="24"/>
          <w:szCs w:val="24"/>
        </w:rPr>
      </w:pPr>
      <w:r w:rsidRPr="00FE1152">
        <w:rPr>
          <w:rFonts w:ascii="Arial" w:eastAsia="Times New Roman" w:hAnsi="Arial" w:cs="Arial"/>
          <w:sz w:val="24"/>
          <w:szCs w:val="24"/>
        </w:rPr>
        <w:tab/>
        <w:t xml:space="preserve"> </w:t>
      </w:r>
      <w:r>
        <w:rPr>
          <w:rFonts w:ascii="Arial" w:eastAsia="Times New Roman" w:hAnsi="Arial" w:cs="Arial"/>
          <w:sz w:val="24"/>
          <w:szCs w:val="24"/>
        </w:rPr>
        <w:tab/>
        <w:t xml:space="preserve">    </w:t>
      </w:r>
      <w:r>
        <w:rPr>
          <w:rFonts w:ascii="Arial" w:eastAsia="Times New Roman" w:hAnsi="Arial" w:cs="Arial"/>
          <w:sz w:val="24"/>
          <w:szCs w:val="24"/>
        </w:rPr>
        <w:tab/>
      </w:r>
      <w:r w:rsidRPr="00FE1152">
        <w:rPr>
          <w:rFonts w:ascii="Arial" w:eastAsia="Times New Roman" w:hAnsi="Arial" w:cs="Arial"/>
          <w:sz w:val="24"/>
          <w:szCs w:val="24"/>
        </w:rPr>
        <w:t>v. Supported Employment</w:t>
      </w:r>
    </w:p>
    <w:p w14:paraId="48CFBEA6" w14:textId="3B40AFB7" w:rsidR="00FE1152" w:rsidRPr="00FE1152" w:rsidRDefault="00FE1152" w:rsidP="00FE1152">
      <w:pPr>
        <w:ind w:left="-864" w:firstLine="288"/>
        <w:rPr>
          <w:rFonts w:ascii="Arial" w:eastAsia="Times New Roman" w:hAnsi="Arial" w:cs="Arial"/>
          <w:sz w:val="24"/>
          <w:szCs w:val="24"/>
        </w:rPr>
      </w:pPr>
      <w:r w:rsidRPr="00FE1152">
        <w:rPr>
          <w:rFonts w:ascii="Arial" w:eastAsia="Times New Roman" w:hAnsi="Arial" w:cs="Arial"/>
          <w:sz w:val="24"/>
          <w:szCs w:val="24"/>
        </w:rPr>
        <w:tab/>
        <w:t xml:space="preserve"> </w:t>
      </w:r>
      <w:r>
        <w:rPr>
          <w:rFonts w:ascii="Arial" w:eastAsia="Times New Roman" w:hAnsi="Arial" w:cs="Arial"/>
          <w:sz w:val="24"/>
          <w:szCs w:val="24"/>
        </w:rPr>
        <w:tab/>
        <w:t xml:space="preserve">     </w:t>
      </w:r>
      <w:r>
        <w:rPr>
          <w:rFonts w:ascii="Arial" w:eastAsia="Times New Roman" w:hAnsi="Arial" w:cs="Arial"/>
          <w:sz w:val="24"/>
          <w:szCs w:val="24"/>
        </w:rPr>
        <w:tab/>
      </w:r>
      <w:r w:rsidRPr="00FE1152">
        <w:rPr>
          <w:rFonts w:ascii="Arial" w:eastAsia="Times New Roman" w:hAnsi="Arial" w:cs="Arial"/>
          <w:sz w:val="24"/>
          <w:szCs w:val="24"/>
        </w:rPr>
        <w:t>vi. Day Habilitation</w:t>
      </w:r>
    </w:p>
    <w:p w14:paraId="64D1CD2E" w14:textId="3BA1CAEF" w:rsidR="00FE1152" w:rsidRPr="00FE1152" w:rsidRDefault="00FE1152" w:rsidP="00FE1152">
      <w:pPr>
        <w:ind w:left="-864" w:firstLine="288"/>
        <w:rPr>
          <w:rFonts w:ascii="Arial" w:eastAsia="Times New Roman" w:hAnsi="Arial" w:cs="Arial"/>
          <w:sz w:val="24"/>
          <w:szCs w:val="24"/>
        </w:rPr>
      </w:pPr>
      <w:r w:rsidRPr="00FE1152">
        <w:rPr>
          <w:rFonts w:ascii="Arial" w:eastAsia="Times New Roman" w:hAnsi="Arial" w:cs="Arial"/>
          <w:sz w:val="24"/>
          <w:szCs w:val="24"/>
        </w:rPr>
        <w:tab/>
        <w:t xml:space="preserve"> </w:t>
      </w:r>
      <w:r>
        <w:rPr>
          <w:rFonts w:ascii="Arial" w:eastAsia="Times New Roman" w:hAnsi="Arial" w:cs="Arial"/>
          <w:sz w:val="24"/>
          <w:szCs w:val="24"/>
        </w:rPr>
        <w:tab/>
        <w:t xml:space="preserve">     </w:t>
      </w:r>
      <w:r>
        <w:rPr>
          <w:rFonts w:ascii="Arial" w:eastAsia="Times New Roman" w:hAnsi="Arial" w:cs="Arial"/>
          <w:sz w:val="24"/>
          <w:szCs w:val="24"/>
        </w:rPr>
        <w:tab/>
      </w:r>
      <w:r w:rsidRPr="00FE1152">
        <w:rPr>
          <w:rFonts w:ascii="Arial" w:eastAsia="Times New Roman" w:hAnsi="Arial" w:cs="Arial"/>
          <w:sz w:val="24"/>
          <w:szCs w:val="24"/>
        </w:rPr>
        <w:t>vii. Community Habilitation \</w:t>
      </w:r>
    </w:p>
    <w:p w14:paraId="5FB9469C" w14:textId="48F3094B" w:rsidR="00FE1152" w:rsidRPr="00FE1152" w:rsidRDefault="00FE1152" w:rsidP="00FE1152">
      <w:pPr>
        <w:ind w:left="-864" w:firstLine="288"/>
        <w:rPr>
          <w:rFonts w:ascii="Arial" w:eastAsia="Times New Roman" w:hAnsi="Arial" w:cs="Arial"/>
          <w:sz w:val="24"/>
          <w:szCs w:val="24"/>
        </w:rPr>
      </w:pPr>
      <w:r w:rsidRPr="00FE1152">
        <w:rPr>
          <w:rFonts w:ascii="Arial" w:eastAsia="Times New Roman" w:hAnsi="Arial" w:cs="Arial"/>
          <w:sz w:val="24"/>
          <w:szCs w:val="24"/>
        </w:rPr>
        <w:tab/>
      </w:r>
      <w:r>
        <w:rPr>
          <w:rFonts w:ascii="Arial" w:eastAsia="Times New Roman" w:hAnsi="Arial" w:cs="Arial"/>
          <w:sz w:val="24"/>
          <w:szCs w:val="24"/>
        </w:rPr>
        <w:tab/>
        <w:t xml:space="preserve">    </w:t>
      </w:r>
      <w:r w:rsidRPr="00FE1152">
        <w:rPr>
          <w:rFonts w:ascii="Arial" w:eastAsia="Times New Roman" w:hAnsi="Arial" w:cs="Arial"/>
          <w:sz w:val="24"/>
          <w:szCs w:val="24"/>
        </w:rPr>
        <w:t xml:space="preserve"> </w:t>
      </w:r>
      <w:r>
        <w:rPr>
          <w:rFonts w:ascii="Arial" w:eastAsia="Times New Roman" w:hAnsi="Arial" w:cs="Arial"/>
          <w:sz w:val="24"/>
          <w:szCs w:val="24"/>
        </w:rPr>
        <w:tab/>
      </w:r>
      <w:r w:rsidRPr="00FE1152">
        <w:rPr>
          <w:rFonts w:ascii="Arial" w:eastAsia="Times New Roman" w:hAnsi="Arial" w:cs="Arial"/>
          <w:sz w:val="24"/>
          <w:szCs w:val="24"/>
        </w:rPr>
        <w:t xml:space="preserve">viii. Palliative Care: Bereavement Therapy </w:t>
      </w:r>
    </w:p>
    <w:p w14:paraId="61D6B3E6" w14:textId="2EB84D40" w:rsidR="00FE1152" w:rsidRPr="00FE1152" w:rsidRDefault="00FE1152" w:rsidP="00FE1152">
      <w:pPr>
        <w:ind w:left="-864" w:firstLine="288"/>
        <w:rPr>
          <w:rFonts w:ascii="Arial" w:eastAsia="Times New Roman" w:hAnsi="Arial" w:cs="Arial"/>
          <w:sz w:val="24"/>
          <w:szCs w:val="24"/>
        </w:rPr>
      </w:pPr>
      <w:r w:rsidRPr="00FE1152">
        <w:rPr>
          <w:rFonts w:ascii="Arial" w:eastAsia="Times New Roman" w:hAnsi="Arial" w:cs="Arial"/>
          <w:sz w:val="24"/>
          <w:szCs w:val="24"/>
        </w:rPr>
        <w:tab/>
        <w:t xml:space="preserve"> </w:t>
      </w:r>
      <w:r>
        <w:rPr>
          <w:rFonts w:ascii="Arial" w:eastAsia="Times New Roman" w:hAnsi="Arial" w:cs="Arial"/>
          <w:sz w:val="24"/>
          <w:szCs w:val="24"/>
        </w:rPr>
        <w:tab/>
        <w:t xml:space="preserve">     </w:t>
      </w:r>
      <w:r>
        <w:rPr>
          <w:rFonts w:ascii="Arial" w:eastAsia="Times New Roman" w:hAnsi="Arial" w:cs="Arial"/>
          <w:sz w:val="24"/>
          <w:szCs w:val="24"/>
        </w:rPr>
        <w:tab/>
      </w:r>
      <w:r w:rsidRPr="00FE1152">
        <w:rPr>
          <w:rFonts w:ascii="Arial" w:eastAsia="Times New Roman" w:hAnsi="Arial" w:cs="Arial"/>
          <w:sz w:val="24"/>
          <w:szCs w:val="24"/>
        </w:rPr>
        <w:t>ix. Palliative Care: Expressive Therapy</w:t>
      </w:r>
    </w:p>
    <w:p w14:paraId="04C0679C" w14:textId="788531CB" w:rsidR="00FE1152" w:rsidRPr="00FE1152" w:rsidRDefault="00FE1152" w:rsidP="00FE1152">
      <w:pPr>
        <w:ind w:left="-864" w:firstLine="288"/>
        <w:rPr>
          <w:rFonts w:ascii="Arial" w:eastAsia="Times New Roman" w:hAnsi="Arial" w:cs="Arial"/>
          <w:sz w:val="24"/>
          <w:szCs w:val="24"/>
        </w:rPr>
      </w:pPr>
      <w:r w:rsidRPr="00FE1152">
        <w:rPr>
          <w:rFonts w:ascii="Arial" w:eastAsia="Times New Roman" w:hAnsi="Arial" w:cs="Arial"/>
          <w:sz w:val="24"/>
          <w:szCs w:val="24"/>
        </w:rPr>
        <w:tab/>
        <w:t xml:space="preserve"> </w:t>
      </w:r>
      <w:r>
        <w:rPr>
          <w:rFonts w:ascii="Arial" w:eastAsia="Times New Roman" w:hAnsi="Arial" w:cs="Arial"/>
          <w:sz w:val="24"/>
          <w:szCs w:val="24"/>
        </w:rPr>
        <w:tab/>
        <w:t xml:space="preserve">    </w:t>
      </w:r>
      <w:r>
        <w:rPr>
          <w:rFonts w:ascii="Arial" w:eastAsia="Times New Roman" w:hAnsi="Arial" w:cs="Arial"/>
          <w:sz w:val="24"/>
          <w:szCs w:val="24"/>
        </w:rPr>
        <w:tab/>
      </w:r>
      <w:r w:rsidRPr="00FE1152">
        <w:rPr>
          <w:rFonts w:ascii="Arial" w:eastAsia="Times New Roman" w:hAnsi="Arial" w:cs="Arial"/>
          <w:sz w:val="24"/>
          <w:szCs w:val="24"/>
        </w:rPr>
        <w:t>x. Palliative Care: Massage Therapy</w:t>
      </w:r>
    </w:p>
    <w:p w14:paraId="4871821F" w14:textId="6C574A20" w:rsidR="007B4971" w:rsidRDefault="007B4971" w:rsidP="00FE1152">
      <w:pPr>
        <w:ind w:left="-864" w:firstLine="288"/>
        <w:rPr>
          <w:rFonts w:ascii="Arial" w:eastAsia="Times New Roman" w:hAnsi="Arial" w:cs="Arial"/>
          <w:sz w:val="24"/>
          <w:szCs w:val="24"/>
        </w:rPr>
      </w:pPr>
      <w:r>
        <w:rPr>
          <w:noProof/>
        </w:rPr>
        <w:lastRenderedPageBreak/>
        <w:drawing>
          <wp:anchor distT="0" distB="0" distL="114300" distR="114300" simplePos="0" relativeHeight="251661312" behindDoc="1" locked="0" layoutInCell="1" allowOverlap="1" wp14:anchorId="26AC08E3" wp14:editId="3BBA304A">
            <wp:simplePos x="0" y="0"/>
            <wp:positionH relativeFrom="page">
              <wp:posOffset>514350</wp:posOffset>
            </wp:positionH>
            <wp:positionV relativeFrom="page">
              <wp:posOffset>704851</wp:posOffset>
            </wp:positionV>
            <wp:extent cx="1657350" cy="870108"/>
            <wp:effectExtent l="0" t="0" r="0" b="6350"/>
            <wp:wrapNone/>
            <wp:docPr id="2" name="Picture 2" descr="CMO_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MO_p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4178" cy="884193"/>
                    </a:xfrm>
                    <a:prstGeom prst="rect">
                      <a:avLst/>
                    </a:prstGeom>
                    <a:noFill/>
                    <a:ln>
                      <a:noFill/>
                    </a:ln>
                  </pic:spPr>
                </pic:pic>
              </a:graphicData>
            </a:graphic>
            <wp14:sizeRelH relativeFrom="page">
              <wp14:pctWidth>0</wp14:pctWidth>
            </wp14:sizeRelH>
            <wp14:sizeRelV relativeFrom="page">
              <wp14:pctHeight>0</wp14:pctHeight>
            </wp14:sizeRelV>
          </wp:anchor>
        </w:drawing>
      </w:r>
      <w:r w:rsidR="00FE1152" w:rsidRPr="00FE1152">
        <w:rPr>
          <w:rFonts w:ascii="Arial" w:eastAsia="Times New Roman" w:hAnsi="Arial" w:cs="Arial"/>
          <w:sz w:val="24"/>
          <w:szCs w:val="24"/>
        </w:rPr>
        <w:tab/>
      </w:r>
      <w:r w:rsidR="00FE1152">
        <w:rPr>
          <w:rFonts w:ascii="Arial" w:eastAsia="Times New Roman" w:hAnsi="Arial" w:cs="Arial"/>
          <w:sz w:val="24"/>
          <w:szCs w:val="24"/>
        </w:rPr>
        <w:tab/>
        <w:t xml:space="preserve">    </w:t>
      </w:r>
      <w:r w:rsidR="00FE1152">
        <w:rPr>
          <w:rFonts w:ascii="Arial" w:eastAsia="Times New Roman" w:hAnsi="Arial" w:cs="Arial"/>
          <w:sz w:val="24"/>
          <w:szCs w:val="24"/>
        </w:rPr>
        <w:tab/>
      </w:r>
    </w:p>
    <w:p w14:paraId="34C692F9" w14:textId="77777777" w:rsidR="007B4971" w:rsidRDefault="007B4971" w:rsidP="00FE1152">
      <w:pPr>
        <w:ind w:left="-864" w:firstLine="288"/>
        <w:rPr>
          <w:rFonts w:ascii="Arial" w:eastAsia="Times New Roman" w:hAnsi="Arial" w:cs="Arial"/>
          <w:sz w:val="24"/>
          <w:szCs w:val="24"/>
        </w:rPr>
      </w:pPr>
    </w:p>
    <w:p w14:paraId="646B8E5C" w14:textId="77777777" w:rsidR="007B4971" w:rsidRDefault="007B4971" w:rsidP="00FE1152">
      <w:pPr>
        <w:ind w:left="-864" w:firstLine="288"/>
        <w:rPr>
          <w:rFonts w:ascii="Arial" w:eastAsia="Times New Roman" w:hAnsi="Arial" w:cs="Arial"/>
          <w:sz w:val="24"/>
          <w:szCs w:val="24"/>
        </w:rPr>
      </w:pPr>
    </w:p>
    <w:p w14:paraId="1D1B9009" w14:textId="77777777" w:rsidR="007B4971" w:rsidRDefault="007B4971" w:rsidP="00FE1152">
      <w:pPr>
        <w:ind w:left="-864" w:firstLine="288"/>
        <w:rPr>
          <w:rFonts w:ascii="Arial" w:eastAsia="Times New Roman" w:hAnsi="Arial" w:cs="Arial"/>
          <w:sz w:val="24"/>
          <w:szCs w:val="24"/>
        </w:rPr>
      </w:pPr>
    </w:p>
    <w:p w14:paraId="2C6C959E" w14:textId="70DB4D03" w:rsidR="007B4971" w:rsidRDefault="007B4971" w:rsidP="00FE1152">
      <w:pPr>
        <w:ind w:left="-864" w:firstLine="288"/>
        <w:rPr>
          <w:rFonts w:ascii="Arial" w:eastAsia="Times New Roman" w:hAnsi="Arial" w:cs="Arial"/>
          <w:sz w:val="24"/>
          <w:szCs w:val="24"/>
        </w:rPr>
      </w:pPr>
    </w:p>
    <w:p w14:paraId="28266CE5" w14:textId="77777777" w:rsidR="007B4971" w:rsidRDefault="007B4971" w:rsidP="00FE1152">
      <w:pPr>
        <w:ind w:left="-864" w:firstLine="288"/>
        <w:rPr>
          <w:rFonts w:ascii="Arial" w:eastAsia="Times New Roman" w:hAnsi="Arial" w:cs="Arial"/>
          <w:sz w:val="24"/>
          <w:szCs w:val="24"/>
        </w:rPr>
      </w:pPr>
    </w:p>
    <w:p w14:paraId="6E271630" w14:textId="4DE630E2" w:rsidR="007B4971" w:rsidRDefault="007B4971" w:rsidP="007B4971">
      <w:pPr>
        <w:ind w:left="-288" w:firstLine="720"/>
        <w:rPr>
          <w:rFonts w:ascii="Arial" w:hAnsi="Arial" w:cs="Arial"/>
        </w:rPr>
      </w:pPr>
      <w:r>
        <w:rPr>
          <w:rFonts w:ascii="Arial" w:hAnsi="Arial" w:cs="Arial"/>
        </w:rPr>
        <w:t>b. Children’s Waiver HCBS</w:t>
      </w:r>
      <w:r>
        <w:rPr>
          <w:rFonts w:ascii="Arial" w:hAnsi="Arial" w:cs="Arial"/>
        </w:rPr>
        <w:t xml:space="preserve"> (</w:t>
      </w:r>
      <w:proofErr w:type="spellStart"/>
      <w:r>
        <w:rPr>
          <w:rFonts w:ascii="Arial" w:hAnsi="Arial" w:cs="Arial"/>
        </w:rPr>
        <w:t>con't</w:t>
      </w:r>
      <w:proofErr w:type="spellEnd"/>
      <w:r>
        <w:rPr>
          <w:rFonts w:ascii="Arial" w:hAnsi="Arial" w:cs="Arial"/>
        </w:rPr>
        <w:t>)</w:t>
      </w:r>
    </w:p>
    <w:p w14:paraId="6453721C" w14:textId="34DF57CE" w:rsidR="00FE1152" w:rsidRPr="00FE1152" w:rsidRDefault="007B4971" w:rsidP="00FE1152">
      <w:pPr>
        <w:ind w:left="-864" w:firstLine="288"/>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FE1152" w:rsidRPr="00FE1152">
        <w:rPr>
          <w:rFonts w:ascii="Arial" w:eastAsia="Times New Roman" w:hAnsi="Arial" w:cs="Arial"/>
          <w:sz w:val="24"/>
          <w:szCs w:val="24"/>
        </w:rPr>
        <w:t>xi. Palliative Care: Pain and Symptom Management</w:t>
      </w:r>
    </w:p>
    <w:p w14:paraId="704D7CFA" w14:textId="259A020F" w:rsidR="00FE1152" w:rsidRPr="00FE1152" w:rsidRDefault="00FE1152" w:rsidP="00FE1152">
      <w:pPr>
        <w:ind w:left="-864" w:firstLine="288"/>
        <w:rPr>
          <w:rFonts w:ascii="Arial" w:eastAsia="Times New Roman" w:hAnsi="Arial" w:cs="Arial"/>
          <w:sz w:val="24"/>
          <w:szCs w:val="24"/>
        </w:rPr>
      </w:pPr>
      <w:r w:rsidRPr="00FE1152">
        <w:rPr>
          <w:rFonts w:ascii="Arial" w:eastAsia="Times New Roman" w:hAnsi="Arial" w:cs="Arial"/>
          <w:sz w:val="24"/>
          <w:szCs w:val="24"/>
        </w:rPr>
        <w:tab/>
        <w:t xml:space="preserve"> </w:t>
      </w:r>
      <w:r>
        <w:rPr>
          <w:rFonts w:ascii="Arial" w:eastAsia="Times New Roman" w:hAnsi="Arial" w:cs="Arial"/>
          <w:sz w:val="24"/>
          <w:szCs w:val="24"/>
        </w:rPr>
        <w:tab/>
      </w:r>
      <w:r>
        <w:rPr>
          <w:rFonts w:ascii="Arial" w:eastAsia="Times New Roman" w:hAnsi="Arial" w:cs="Arial"/>
          <w:sz w:val="24"/>
          <w:szCs w:val="24"/>
        </w:rPr>
        <w:tab/>
      </w:r>
      <w:r w:rsidRPr="00FE1152">
        <w:rPr>
          <w:rFonts w:ascii="Arial" w:eastAsia="Times New Roman" w:hAnsi="Arial" w:cs="Arial"/>
          <w:sz w:val="24"/>
          <w:szCs w:val="24"/>
        </w:rPr>
        <w:t xml:space="preserve">xii. Environmental Modifications </w:t>
      </w:r>
    </w:p>
    <w:p w14:paraId="67C076BB" w14:textId="6E55D8C0" w:rsidR="00FE1152" w:rsidRPr="00FE1152" w:rsidRDefault="00FE1152" w:rsidP="00FE1152">
      <w:pPr>
        <w:ind w:left="-864" w:firstLine="288"/>
        <w:rPr>
          <w:rFonts w:ascii="Arial" w:eastAsia="Times New Roman" w:hAnsi="Arial" w:cs="Arial"/>
          <w:sz w:val="24"/>
          <w:szCs w:val="24"/>
        </w:rPr>
      </w:pPr>
      <w:r w:rsidRPr="00FE1152">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FE1152">
        <w:rPr>
          <w:rFonts w:ascii="Arial" w:eastAsia="Times New Roman" w:hAnsi="Arial" w:cs="Arial"/>
          <w:sz w:val="24"/>
          <w:szCs w:val="24"/>
        </w:rPr>
        <w:t>xiii. Vehicle Modifications</w:t>
      </w:r>
    </w:p>
    <w:p w14:paraId="5D97E422" w14:textId="555B1852" w:rsidR="00FE1152" w:rsidRPr="00FE1152" w:rsidRDefault="00FE1152" w:rsidP="00FE1152">
      <w:pPr>
        <w:ind w:left="-864" w:firstLine="288"/>
        <w:rPr>
          <w:rFonts w:ascii="Arial" w:eastAsia="Times New Roman" w:hAnsi="Arial" w:cs="Arial"/>
          <w:sz w:val="24"/>
          <w:szCs w:val="24"/>
        </w:rPr>
      </w:pPr>
      <w:r w:rsidRPr="00FE1152">
        <w:rPr>
          <w:rFonts w:ascii="Arial" w:eastAsia="Times New Roman" w:hAnsi="Arial" w:cs="Arial"/>
          <w:sz w:val="24"/>
          <w:szCs w:val="24"/>
        </w:rPr>
        <w:tab/>
        <w:t xml:space="preserve"> </w:t>
      </w:r>
      <w:r>
        <w:rPr>
          <w:rFonts w:ascii="Arial" w:eastAsia="Times New Roman" w:hAnsi="Arial" w:cs="Arial"/>
          <w:sz w:val="24"/>
          <w:szCs w:val="24"/>
        </w:rPr>
        <w:tab/>
      </w:r>
      <w:r>
        <w:rPr>
          <w:rFonts w:ascii="Arial" w:eastAsia="Times New Roman" w:hAnsi="Arial" w:cs="Arial"/>
          <w:sz w:val="24"/>
          <w:szCs w:val="24"/>
        </w:rPr>
        <w:tab/>
      </w:r>
      <w:r w:rsidRPr="00FE1152">
        <w:rPr>
          <w:rFonts w:ascii="Arial" w:eastAsia="Times New Roman" w:hAnsi="Arial" w:cs="Arial"/>
          <w:sz w:val="24"/>
          <w:szCs w:val="24"/>
        </w:rPr>
        <w:t>xiv. Adaptive and Assistive Equipment</w:t>
      </w:r>
    </w:p>
    <w:p w14:paraId="2717E463" w14:textId="5B3806D9" w:rsidR="00FE1152" w:rsidRPr="00FE1152" w:rsidRDefault="00FE1152" w:rsidP="00FE1152">
      <w:pPr>
        <w:ind w:left="-864" w:firstLine="288"/>
        <w:rPr>
          <w:rFonts w:ascii="Arial" w:eastAsia="Times New Roman" w:hAnsi="Arial" w:cs="Arial"/>
          <w:sz w:val="24"/>
          <w:szCs w:val="24"/>
        </w:rPr>
      </w:pPr>
      <w:r w:rsidRPr="00FE1152">
        <w:rPr>
          <w:rFonts w:ascii="Arial" w:eastAsia="Times New Roman" w:hAnsi="Arial" w:cs="Arial"/>
          <w:sz w:val="24"/>
          <w:szCs w:val="24"/>
        </w:rPr>
        <w:tab/>
        <w:t xml:space="preserve"> </w:t>
      </w:r>
      <w:r>
        <w:rPr>
          <w:rFonts w:ascii="Arial" w:eastAsia="Times New Roman" w:hAnsi="Arial" w:cs="Arial"/>
          <w:sz w:val="24"/>
          <w:szCs w:val="24"/>
        </w:rPr>
        <w:tab/>
      </w:r>
      <w:r>
        <w:rPr>
          <w:rFonts w:ascii="Arial" w:eastAsia="Times New Roman" w:hAnsi="Arial" w:cs="Arial"/>
          <w:sz w:val="24"/>
          <w:szCs w:val="24"/>
        </w:rPr>
        <w:tab/>
      </w:r>
      <w:r w:rsidRPr="00FE1152">
        <w:rPr>
          <w:rFonts w:ascii="Arial" w:eastAsia="Times New Roman" w:hAnsi="Arial" w:cs="Arial"/>
          <w:sz w:val="24"/>
          <w:szCs w:val="24"/>
        </w:rPr>
        <w:t>xv. Non-Medical Transportation</w:t>
      </w:r>
    </w:p>
    <w:p w14:paraId="756CCEDC" w14:textId="77777777" w:rsidR="00FE1152" w:rsidRDefault="00FE1152" w:rsidP="00FE1152">
      <w:pPr>
        <w:ind w:left="-864" w:firstLine="288"/>
        <w:rPr>
          <w:rFonts w:ascii="Arial" w:eastAsia="Times New Roman" w:hAnsi="Arial" w:cs="Arial"/>
          <w:sz w:val="24"/>
          <w:szCs w:val="24"/>
        </w:rPr>
      </w:pPr>
      <w:r>
        <w:rPr>
          <w:rFonts w:ascii="Arial" w:eastAsia="Times New Roman" w:hAnsi="Arial" w:cs="Arial"/>
          <w:sz w:val="24"/>
          <w:szCs w:val="24"/>
        </w:rPr>
        <w:tab/>
      </w:r>
    </w:p>
    <w:p w14:paraId="5AA1835A" w14:textId="22670411" w:rsidR="00FE1152" w:rsidRPr="00FE1152" w:rsidRDefault="00FE1152" w:rsidP="00FE1152">
      <w:pPr>
        <w:ind w:left="-864" w:firstLine="288"/>
        <w:rPr>
          <w:rFonts w:ascii="Arial" w:eastAsia="Times New Roman" w:hAnsi="Arial" w:cs="Arial"/>
          <w:sz w:val="24"/>
          <w:szCs w:val="24"/>
        </w:rPr>
      </w:pPr>
      <w:r>
        <w:rPr>
          <w:rFonts w:ascii="Arial" w:eastAsia="Times New Roman" w:hAnsi="Arial" w:cs="Arial"/>
          <w:sz w:val="24"/>
          <w:szCs w:val="24"/>
        </w:rPr>
        <w:tab/>
      </w:r>
      <w:r w:rsidR="007B4971">
        <w:rPr>
          <w:rFonts w:ascii="Arial" w:eastAsia="Times New Roman" w:hAnsi="Arial" w:cs="Arial"/>
          <w:sz w:val="24"/>
          <w:szCs w:val="24"/>
        </w:rPr>
        <w:t xml:space="preserve">       </w:t>
      </w:r>
      <w:r w:rsidRPr="00FE1152">
        <w:rPr>
          <w:rFonts w:ascii="Arial" w:eastAsia="Times New Roman" w:hAnsi="Arial" w:cs="Arial"/>
          <w:sz w:val="24"/>
          <w:szCs w:val="24"/>
        </w:rPr>
        <w:t>c. Medicaid State Plan services</w:t>
      </w:r>
      <w:r w:rsidRPr="00FE1152">
        <w:rPr>
          <w:rFonts w:ascii="Arial" w:eastAsia="Times New Roman" w:hAnsi="Arial" w:cs="Arial"/>
          <w:sz w:val="24"/>
          <w:szCs w:val="24"/>
        </w:rPr>
        <w:tab/>
      </w:r>
    </w:p>
    <w:p w14:paraId="0139084A" w14:textId="540206FF" w:rsidR="00FE1152" w:rsidRPr="00FE1152" w:rsidRDefault="00FE1152" w:rsidP="00FE1152">
      <w:pPr>
        <w:ind w:left="-864" w:firstLine="288"/>
        <w:rPr>
          <w:rFonts w:ascii="Arial" w:eastAsia="Times New Roman" w:hAnsi="Arial" w:cs="Arial"/>
          <w:sz w:val="24"/>
          <w:szCs w:val="24"/>
        </w:rPr>
      </w:pPr>
      <w:r w:rsidRPr="00FE1152">
        <w:rPr>
          <w:rFonts w:ascii="Arial" w:eastAsia="Times New Roman" w:hAnsi="Arial" w:cs="Arial"/>
          <w:sz w:val="24"/>
          <w:szCs w:val="24"/>
        </w:rPr>
        <w:tab/>
        <w:t xml:space="preserve">  </w:t>
      </w:r>
      <w:r>
        <w:rPr>
          <w:rFonts w:ascii="Arial" w:eastAsia="Times New Roman" w:hAnsi="Arial" w:cs="Arial"/>
          <w:sz w:val="24"/>
          <w:szCs w:val="24"/>
        </w:rPr>
        <w:tab/>
      </w:r>
      <w:r>
        <w:rPr>
          <w:rFonts w:ascii="Arial" w:eastAsia="Times New Roman" w:hAnsi="Arial" w:cs="Arial"/>
          <w:sz w:val="24"/>
          <w:szCs w:val="24"/>
        </w:rPr>
        <w:tab/>
      </w:r>
      <w:r w:rsidRPr="00FE1152">
        <w:rPr>
          <w:rFonts w:ascii="Arial" w:eastAsia="Times New Roman" w:hAnsi="Arial" w:cs="Arial"/>
          <w:sz w:val="24"/>
          <w:szCs w:val="24"/>
        </w:rPr>
        <w:t xml:space="preserve">i. Screening, diagnosis and treatment services related to physical health, </w:t>
      </w:r>
      <w:r w:rsidRPr="00FE1152">
        <w:rPr>
          <w:rFonts w:ascii="Arial" w:eastAsia="Times New Roman" w:hAnsi="Arial" w:cs="Arial"/>
          <w:sz w:val="24"/>
          <w:szCs w:val="24"/>
        </w:rPr>
        <w:tab/>
      </w:r>
      <w:r w:rsidRPr="00FE1152">
        <w:rPr>
          <w:rFonts w:ascii="Arial" w:eastAsia="Times New Roman" w:hAnsi="Arial" w:cs="Arial"/>
          <w:sz w:val="24"/>
          <w:szCs w:val="24"/>
        </w:rPr>
        <w:tab/>
      </w:r>
      <w:r w:rsidRPr="00FE1152">
        <w:rPr>
          <w:rFonts w:ascii="Arial" w:eastAsia="Times New Roman" w:hAnsi="Arial" w:cs="Arial"/>
          <w:sz w:val="24"/>
          <w:szCs w:val="24"/>
        </w:rPr>
        <w:tab/>
      </w:r>
      <w:r w:rsidRPr="00FE1152">
        <w:rPr>
          <w:rFonts w:ascii="Arial" w:eastAsia="Times New Roman" w:hAnsi="Arial" w:cs="Arial"/>
          <w:sz w:val="24"/>
          <w:szCs w:val="24"/>
        </w:rPr>
        <w:tab/>
      </w:r>
      <w:r w:rsidRPr="00FE1152">
        <w:rPr>
          <w:rFonts w:ascii="Arial" w:eastAsia="Times New Roman" w:hAnsi="Arial" w:cs="Arial"/>
          <w:sz w:val="24"/>
          <w:szCs w:val="24"/>
        </w:rPr>
        <w:tab/>
        <w:t xml:space="preserve">                </w:t>
      </w:r>
      <w:r>
        <w:rPr>
          <w:rFonts w:ascii="Arial" w:eastAsia="Times New Roman" w:hAnsi="Arial" w:cs="Arial"/>
          <w:sz w:val="24"/>
          <w:szCs w:val="24"/>
        </w:rPr>
        <w:tab/>
      </w:r>
      <w:r>
        <w:rPr>
          <w:rFonts w:ascii="Arial" w:eastAsia="Times New Roman" w:hAnsi="Arial" w:cs="Arial"/>
          <w:sz w:val="24"/>
          <w:szCs w:val="24"/>
        </w:rPr>
        <w:tab/>
        <w:t xml:space="preserve">   </w:t>
      </w:r>
      <w:r w:rsidRPr="00FE1152">
        <w:rPr>
          <w:rFonts w:ascii="Arial" w:eastAsia="Times New Roman" w:hAnsi="Arial" w:cs="Arial"/>
          <w:sz w:val="24"/>
          <w:szCs w:val="24"/>
        </w:rPr>
        <w:t>including but not limited to:</w:t>
      </w:r>
      <w:r w:rsidRPr="00FE1152">
        <w:rPr>
          <w:rFonts w:ascii="Arial" w:eastAsia="Times New Roman" w:hAnsi="Arial" w:cs="Arial"/>
          <w:sz w:val="24"/>
          <w:szCs w:val="24"/>
        </w:rPr>
        <w:tab/>
      </w:r>
    </w:p>
    <w:p w14:paraId="03FFA447" w14:textId="62E0BD20" w:rsidR="00FE1152" w:rsidRPr="00FE1152" w:rsidRDefault="00FE1152" w:rsidP="00FE1152">
      <w:pPr>
        <w:ind w:left="-288" w:right="-720" w:firstLine="720"/>
        <w:rPr>
          <w:rFonts w:ascii="Arial" w:eastAsia="Times New Roman" w:hAnsi="Arial" w:cs="Arial"/>
          <w:sz w:val="24"/>
          <w:szCs w:val="24"/>
        </w:rPr>
      </w:pPr>
      <w:r w:rsidRPr="00FE1152">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FE1152">
        <w:rPr>
          <w:rFonts w:ascii="Arial" w:eastAsia="Times New Roman" w:hAnsi="Arial" w:cs="Arial"/>
          <w:sz w:val="24"/>
          <w:szCs w:val="24"/>
        </w:rPr>
        <w:t>• Ongoing treatment of chronic conditions as specified in treatment plans</w:t>
      </w:r>
    </w:p>
    <w:p w14:paraId="014DDD6A" w14:textId="0AD705F8" w:rsidR="00FE1152" w:rsidRPr="00FE1152" w:rsidRDefault="00FE1152" w:rsidP="00FE1152">
      <w:pPr>
        <w:ind w:left="-288" w:right="-720" w:firstLine="720"/>
        <w:rPr>
          <w:rFonts w:ascii="Arial" w:eastAsia="Times New Roman" w:hAnsi="Arial" w:cs="Arial"/>
          <w:sz w:val="24"/>
          <w:szCs w:val="24"/>
        </w:rPr>
      </w:pPr>
      <w:r w:rsidRPr="00FE1152">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FE1152">
        <w:rPr>
          <w:rFonts w:ascii="Arial" w:eastAsia="Times New Roman" w:hAnsi="Arial" w:cs="Arial"/>
          <w:sz w:val="24"/>
          <w:szCs w:val="24"/>
        </w:rPr>
        <w:t xml:space="preserve">• Diagnosis and treatment related to episodic care for minor ailments,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proofErr w:type="gramStart"/>
      <w:r w:rsidRPr="00FE1152">
        <w:rPr>
          <w:rFonts w:ascii="Arial" w:eastAsia="Times New Roman" w:hAnsi="Arial" w:cs="Arial"/>
          <w:sz w:val="24"/>
          <w:szCs w:val="24"/>
        </w:rPr>
        <w:t>illness</w:t>
      </w:r>
      <w:proofErr w:type="gramEnd"/>
      <w:r w:rsidRPr="00FE1152">
        <w:rPr>
          <w:rFonts w:ascii="Arial" w:eastAsia="Times New Roman" w:hAnsi="Arial" w:cs="Arial"/>
          <w:sz w:val="24"/>
          <w:szCs w:val="24"/>
        </w:rPr>
        <w:t xml:space="preserve"> or injuries, including sick visits</w:t>
      </w:r>
    </w:p>
    <w:p w14:paraId="2333CB2A" w14:textId="2B45EEDC" w:rsidR="00FE1152" w:rsidRPr="00FE1152" w:rsidRDefault="00FE1152" w:rsidP="00FE1152">
      <w:pPr>
        <w:ind w:left="-288" w:right="-720" w:firstLine="720"/>
        <w:rPr>
          <w:rFonts w:ascii="Arial" w:eastAsia="Times New Roman" w:hAnsi="Arial" w:cs="Arial"/>
          <w:sz w:val="24"/>
          <w:szCs w:val="24"/>
        </w:rPr>
      </w:pPr>
      <w:r w:rsidRPr="00FE1152">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FE1152">
        <w:rPr>
          <w:rFonts w:ascii="Arial" w:eastAsia="Times New Roman" w:hAnsi="Arial" w:cs="Arial"/>
          <w:sz w:val="24"/>
          <w:szCs w:val="24"/>
        </w:rPr>
        <w:t>• Primary pediatric/adolescent care</w:t>
      </w:r>
    </w:p>
    <w:p w14:paraId="1505BF70" w14:textId="4872A659" w:rsidR="00FE1152" w:rsidRPr="00FE1152" w:rsidRDefault="00FE1152" w:rsidP="00FE1152">
      <w:pPr>
        <w:ind w:left="-288" w:right="-720" w:firstLine="720"/>
        <w:rPr>
          <w:rFonts w:ascii="Arial" w:eastAsia="Times New Roman" w:hAnsi="Arial" w:cs="Arial"/>
          <w:sz w:val="24"/>
          <w:szCs w:val="24"/>
        </w:rPr>
      </w:pPr>
      <w:r w:rsidRPr="00FE1152">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FE1152">
        <w:rPr>
          <w:rFonts w:ascii="Arial" w:eastAsia="Times New Roman" w:hAnsi="Arial" w:cs="Arial"/>
          <w:sz w:val="24"/>
          <w:szCs w:val="24"/>
        </w:rPr>
        <w:t xml:space="preserve">• Immunizations in accordance with NYS or NYC recommended childhood </w:t>
      </w:r>
      <w:r w:rsidRPr="00FE1152">
        <w:rPr>
          <w:rFonts w:ascii="Arial" w:eastAsia="Times New Roman" w:hAnsi="Arial" w:cs="Arial"/>
          <w:sz w:val="24"/>
          <w:szCs w:val="24"/>
        </w:rPr>
        <w:tab/>
      </w:r>
      <w:r w:rsidRPr="00FE1152">
        <w:rPr>
          <w:rFonts w:ascii="Arial" w:eastAsia="Times New Roman" w:hAnsi="Arial" w:cs="Arial"/>
          <w:sz w:val="24"/>
          <w:szCs w:val="24"/>
        </w:rPr>
        <w:tab/>
      </w:r>
      <w:r w:rsidRPr="00FE1152">
        <w:rPr>
          <w:rFonts w:ascii="Arial" w:eastAsia="Times New Roman" w:hAnsi="Arial" w:cs="Arial"/>
          <w:sz w:val="24"/>
          <w:szCs w:val="24"/>
        </w:rPr>
        <w:tab/>
        <w:t xml:space="preserve">             immunization schedule</w:t>
      </w:r>
    </w:p>
    <w:p w14:paraId="188DE98B" w14:textId="5625FEAD" w:rsidR="00FE1152" w:rsidRPr="00FE1152" w:rsidRDefault="00FE1152" w:rsidP="00FE1152">
      <w:pPr>
        <w:ind w:left="-288" w:right="-720" w:firstLine="720"/>
        <w:rPr>
          <w:rFonts w:ascii="Arial" w:eastAsia="Times New Roman" w:hAnsi="Arial" w:cs="Arial"/>
          <w:sz w:val="24"/>
          <w:szCs w:val="24"/>
        </w:rPr>
      </w:pPr>
      <w:r w:rsidRPr="00FE1152">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FE1152">
        <w:rPr>
          <w:rFonts w:ascii="Arial" w:eastAsia="Times New Roman" w:hAnsi="Arial" w:cs="Arial"/>
          <w:sz w:val="24"/>
          <w:szCs w:val="24"/>
        </w:rPr>
        <w:t>• Reproductive health care</w:t>
      </w:r>
    </w:p>
    <w:p w14:paraId="17453E05" w14:textId="2C009624" w:rsidR="00FE1152" w:rsidRPr="00FE1152" w:rsidRDefault="00EE2C09" w:rsidP="00FE1152">
      <w:pPr>
        <w:ind w:left="-432" w:right="-720" w:firstLine="72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00FE1152" w:rsidRPr="00FE1152">
        <w:rPr>
          <w:rFonts w:ascii="Arial" w:eastAsia="Times New Roman" w:hAnsi="Arial" w:cs="Arial"/>
          <w:sz w:val="24"/>
          <w:szCs w:val="24"/>
        </w:rPr>
        <w:t xml:space="preserve">ii. Screening, diagnosis and treatment services related to developmental </w:t>
      </w:r>
      <w:proofErr w:type="gramStart"/>
      <w:r w:rsidR="00FE1152" w:rsidRPr="00FE1152">
        <w:rPr>
          <w:rFonts w:ascii="Arial" w:eastAsia="Times New Roman" w:hAnsi="Arial" w:cs="Arial"/>
          <w:sz w:val="24"/>
          <w:szCs w:val="24"/>
        </w:rPr>
        <w:t xml:space="preserve">and  </w:t>
      </w:r>
      <w:r w:rsidR="00FE1152" w:rsidRPr="00FE1152">
        <w:rPr>
          <w:rFonts w:ascii="Arial" w:eastAsia="Times New Roman" w:hAnsi="Arial" w:cs="Arial"/>
          <w:sz w:val="24"/>
          <w:szCs w:val="24"/>
        </w:rPr>
        <w:tab/>
      </w:r>
      <w:proofErr w:type="gramEnd"/>
      <w:r w:rsidR="00FE1152" w:rsidRPr="00FE1152">
        <w:rPr>
          <w:rFonts w:ascii="Arial" w:eastAsia="Times New Roman" w:hAnsi="Arial" w:cs="Arial"/>
          <w:sz w:val="24"/>
          <w:szCs w:val="24"/>
        </w:rPr>
        <w:tab/>
      </w:r>
      <w:r w:rsidR="00FE1152" w:rsidRPr="00FE1152">
        <w:rPr>
          <w:rFonts w:ascii="Arial" w:eastAsia="Times New Roman" w:hAnsi="Arial" w:cs="Arial"/>
          <w:sz w:val="24"/>
          <w:szCs w:val="24"/>
        </w:rPr>
        <w:tab/>
      </w:r>
      <w:r w:rsidR="00FE1152" w:rsidRPr="00FE1152">
        <w:rPr>
          <w:rFonts w:ascii="Arial" w:eastAsia="Times New Roman" w:hAnsi="Arial" w:cs="Arial"/>
          <w:sz w:val="24"/>
          <w:szCs w:val="24"/>
        </w:rPr>
        <w:tab/>
        <w:t xml:space="preserve">  behavioral health. This includes the following:</w:t>
      </w:r>
      <w:r w:rsidR="00FE1152" w:rsidRPr="00FE1152">
        <w:rPr>
          <w:rFonts w:ascii="Arial" w:eastAsia="Times New Roman" w:hAnsi="Arial" w:cs="Arial"/>
          <w:sz w:val="24"/>
          <w:szCs w:val="24"/>
        </w:rPr>
        <w:tab/>
      </w:r>
    </w:p>
    <w:p w14:paraId="566910B5" w14:textId="6033C104" w:rsidR="00FE1152" w:rsidRPr="00FE1152" w:rsidRDefault="00FE1152" w:rsidP="00FE1152">
      <w:pPr>
        <w:ind w:left="-864" w:right="-720" w:firstLine="720"/>
        <w:rPr>
          <w:rFonts w:ascii="Arial" w:eastAsia="Times New Roman" w:hAnsi="Arial" w:cs="Arial"/>
          <w:sz w:val="24"/>
          <w:szCs w:val="24"/>
        </w:rPr>
      </w:pPr>
      <w:r w:rsidRPr="00FE1152">
        <w:rPr>
          <w:rFonts w:ascii="Arial" w:eastAsia="Times New Roman" w:hAnsi="Arial" w:cs="Arial"/>
          <w:sz w:val="24"/>
          <w:szCs w:val="24"/>
        </w:rPr>
        <w:tab/>
        <w:t xml:space="preserve">         </w:t>
      </w:r>
      <w:r w:rsidR="00EE2C09">
        <w:rPr>
          <w:rFonts w:ascii="Arial" w:eastAsia="Times New Roman" w:hAnsi="Arial" w:cs="Arial"/>
          <w:sz w:val="24"/>
          <w:szCs w:val="24"/>
        </w:rPr>
        <w:tab/>
      </w:r>
      <w:r w:rsidR="00EE2C09">
        <w:rPr>
          <w:rFonts w:ascii="Arial" w:eastAsia="Times New Roman" w:hAnsi="Arial" w:cs="Arial"/>
          <w:sz w:val="24"/>
          <w:szCs w:val="24"/>
        </w:rPr>
        <w:tab/>
      </w:r>
      <w:r w:rsidR="00EE2C09">
        <w:rPr>
          <w:rFonts w:ascii="Arial" w:eastAsia="Times New Roman" w:hAnsi="Arial" w:cs="Arial"/>
          <w:sz w:val="24"/>
          <w:szCs w:val="24"/>
        </w:rPr>
        <w:tab/>
      </w:r>
      <w:r w:rsidRPr="00FE1152">
        <w:rPr>
          <w:rFonts w:ascii="Tahoma" w:eastAsia="Times New Roman" w:hAnsi="Tahoma" w:cs="Tahoma"/>
          <w:sz w:val="24"/>
          <w:szCs w:val="24"/>
        </w:rPr>
        <w:t>• Psychiatric consultation, assessment, and treatment</w:t>
      </w:r>
    </w:p>
    <w:p w14:paraId="17B2CB82" w14:textId="6B6D54ED" w:rsidR="00FE1152" w:rsidRPr="00FE1152" w:rsidRDefault="00FE1152" w:rsidP="00FE1152">
      <w:pPr>
        <w:ind w:left="-864" w:right="-720" w:firstLine="720"/>
        <w:rPr>
          <w:rFonts w:ascii="Arial" w:eastAsia="Times New Roman" w:hAnsi="Arial" w:cs="Arial"/>
          <w:sz w:val="24"/>
          <w:szCs w:val="24"/>
        </w:rPr>
      </w:pPr>
      <w:r w:rsidRPr="00FE1152">
        <w:rPr>
          <w:rFonts w:ascii="Arial" w:eastAsia="Times New Roman" w:hAnsi="Arial" w:cs="Arial"/>
          <w:sz w:val="24"/>
          <w:szCs w:val="24"/>
        </w:rPr>
        <w:tab/>
        <w:t xml:space="preserve">         </w:t>
      </w:r>
      <w:r w:rsidR="00EE2C09">
        <w:rPr>
          <w:rFonts w:ascii="Arial" w:eastAsia="Times New Roman" w:hAnsi="Arial" w:cs="Arial"/>
          <w:sz w:val="24"/>
          <w:szCs w:val="24"/>
        </w:rPr>
        <w:tab/>
      </w:r>
      <w:r w:rsidR="00EE2C09">
        <w:rPr>
          <w:rFonts w:ascii="Arial" w:eastAsia="Times New Roman" w:hAnsi="Arial" w:cs="Arial"/>
          <w:sz w:val="24"/>
          <w:szCs w:val="24"/>
        </w:rPr>
        <w:tab/>
      </w:r>
      <w:r w:rsidR="00EE2C09">
        <w:rPr>
          <w:rFonts w:ascii="Arial" w:eastAsia="Times New Roman" w:hAnsi="Arial" w:cs="Arial"/>
          <w:sz w:val="24"/>
          <w:szCs w:val="24"/>
        </w:rPr>
        <w:tab/>
      </w:r>
      <w:r w:rsidRPr="00FE1152">
        <w:rPr>
          <w:rFonts w:ascii="Tahoma" w:eastAsia="Times New Roman" w:hAnsi="Tahoma" w:cs="Tahoma"/>
          <w:sz w:val="24"/>
          <w:szCs w:val="24"/>
        </w:rPr>
        <w:t>• Psychotropic medication treatment</w:t>
      </w:r>
    </w:p>
    <w:p w14:paraId="4135EAA1" w14:textId="428ECBCF" w:rsidR="00FE1152" w:rsidRPr="00FE1152" w:rsidRDefault="00FE1152" w:rsidP="00FE1152">
      <w:pPr>
        <w:ind w:left="-864" w:right="-720" w:firstLine="720"/>
        <w:rPr>
          <w:rFonts w:ascii="Arial" w:eastAsia="Times New Roman" w:hAnsi="Arial" w:cs="Arial"/>
          <w:sz w:val="24"/>
          <w:szCs w:val="24"/>
        </w:rPr>
      </w:pPr>
      <w:r w:rsidRPr="00FE1152">
        <w:rPr>
          <w:rFonts w:ascii="Arial" w:eastAsia="Times New Roman" w:hAnsi="Arial" w:cs="Arial"/>
          <w:sz w:val="24"/>
          <w:szCs w:val="24"/>
        </w:rPr>
        <w:tab/>
        <w:t xml:space="preserve">         </w:t>
      </w:r>
      <w:r w:rsidR="00EE2C09">
        <w:rPr>
          <w:rFonts w:ascii="Arial" w:eastAsia="Times New Roman" w:hAnsi="Arial" w:cs="Arial"/>
          <w:sz w:val="24"/>
          <w:szCs w:val="24"/>
        </w:rPr>
        <w:tab/>
      </w:r>
      <w:r w:rsidR="00EE2C09">
        <w:rPr>
          <w:rFonts w:ascii="Arial" w:eastAsia="Times New Roman" w:hAnsi="Arial" w:cs="Arial"/>
          <w:sz w:val="24"/>
          <w:szCs w:val="24"/>
        </w:rPr>
        <w:tab/>
      </w:r>
      <w:r w:rsidR="00EE2C09">
        <w:rPr>
          <w:rFonts w:ascii="Arial" w:eastAsia="Times New Roman" w:hAnsi="Arial" w:cs="Arial"/>
          <w:sz w:val="24"/>
          <w:szCs w:val="24"/>
        </w:rPr>
        <w:tab/>
      </w:r>
      <w:r w:rsidRPr="00FE1152">
        <w:rPr>
          <w:rFonts w:ascii="Tahoma" w:eastAsia="Times New Roman" w:hAnsi="Tahoma" w:cs="Tahoma"/>
          <w:sz w:val="24"/>
          <w:szCs w:val="24"/>
        </w:rPr>
        <w:t>• Developmental screening, testing, and treatment</w:t>
      </w:r>
    </w:p>
    <w:p w14:paraId="4C77095D" w14:textId="3B8793C0" w:rsidR="00FE1152" w:rsidRPr="00FE1152" w:rsidRDefault="00FE1152" w:rsidP="00FE1152">
      <w:pPr>
        <w:ind w:left="-864" w:right="-720" w:firstLine="720"/>
        <w:rPr>
          <w:rFonts w:ascii="Arial" w:eastAsia="Times New Roman" w:hAnsi="Arial" w:cs="Arial"/>
          <w:sz w:val="24"/>
          <w:szCs w:val="24"/>
        </w:rPr>
      </w:pPr>
      <w:r w:rsidRPr="00FE1152">
        <w:rPr>
          <w:rFonts w:ascii="Arial" w:eastAsia="Times New Roman" w:hAnsi="Arial" w:cs="Arial"/>
          <w:sz w:val="24"/>
          <w:szCs w:val="24"/>
        </w:rPr>
        <w:t xml:space="preserve">          </w:t>
      </w:r>
      <w:r w:rsidR="00EE2C09">
        <w:rPr>
          <w:rFonts w:ascii="Arial" w:eastAsia="Times New Roman" w:hAnsi="Arial" w:cs="Arial"/>
          <w:sz w:val="24"/>
          <w:szCs w:val="24"/>
        </w:rPr>
        <w:tab/>
      </w:r>
      <w:r w:rsidR="00EE2C09">
        <w:rPr>
          <w:rFonts w:ascii="Arial" w:eastAsia="Times New Roman" w:hAnsi="Arial" w:cs="Arial"/>
          <w:sz w:val="24"/>
          <w:szCs w:val="24"/>
        </w:rPr>
        <w:tab/>
      </w:r>
      <w:r w:rsidR="00EE2C09">
        <w:rPr>
          <w:rFonts w:ascii="Arial" w:eastAsia="Times New Roman" w:hAnsi="Arial" w:cs="Arial"/>
          <w:sz w:val="24"/>
          <w:szCs w:val="24"/>
        </w:rPr>
        <w:tab/>
      </w:r>
      <w:r w:rsidRPr="00FE1152">
        <w:rPr>
          <w:rFonts w:ascii="Tahoma" w:eastAsia="Times New Roman" w:hAnsi="Tahoma" w:cs="Tahoma"/>
          <w:sz w:val="24"/>
          <w:szCs w:val="24"/>
        </w:rPr>
        <w:t>• Psychological screening, testing and treatment</w:t>
      </w:r>
    </w:p>
    <w:p w14:paraId="0DAF1DB0" w14:textId="32A03B75" w:rsidR="00FE1152" w:rsidRPr="00FE1152" w:rsidRDefault="00FE1152" w:rsidP="00FE1152">
      <w:pPr>
        <w:ind w:left="-864" w:right="-720" w:firstLine="720"/>
        <w:rPr>
          <w:rFonts w:ascii="Arial" w:eastAsia="Times New Roman" w:hAnsi="Arial" w:cs="Arial"/>
          <w:sz w:val="24"/>
          <w:szCs w:val="24"/>
        </w:rPr>
      </w:pPr>
      <w:r w:rsidRPr="00FE1152">
        <w:rPr>
          <w:rFonts w:ascii="Arial" w:eastAsia="Times New Roman" w:hAnsi="Arial" w:cs="Arial"/>
          <w:sz w:val="24"/>
          <w:szCs w:val="24"/>
        </w:rPr>
        <w:tab/>
        <w:t xml:space="preserve">         </w:t>
      </w:r>
      <w:r w:rsidR="00EE2C09">
        <w:rPr>
          <w:rFonts w:ascii="Arial" w:eastAsia="Times New Roman" w:hAnsi="Arial" w:cs="Arial"/>
          <w:sz w:val="24"/>
          <w:szCs w:val="24"/>
        </w:rPr>
        <w:tab/>
      </w:r>
      <w:r w:rsidR="00EE2C09">
        <w:rPr>
          <w:rFonts w:ascii="Arial" w:eastAsia="Times New Roman" w:hAnsi="Arial" w:cs="Arial"/>
          <w:sz w:val="24"/>
          <w:szCs w:val="24"/>
        </w:rPr>
        <w:tab/>
      </w:r>
      <w:r w:rsidR="00EE2C09">
        <w:rPr>
          <w:rFonts w:ascii="Arial" w:eastAsia="Times New Roman" w:hAnsi="Arial" w:cs="Arial"/>
          <w:sz w:val="24"/>
          <w:szCs w:val="24"/>
        </w:rPr>
        <w:tab/>
      </w:r>
      <w:r w:rsidRPr="00FE1152">
        <w:rPr>
          <w:rFonts w:ascii="Tahoma" w:eastAsia="Times New Roman" w:hAnsi="Tahoma" w:cs="Tahoma"/>
          <w:sz w:val="24"/>
          <w:szCs w:val="24"/>
        </w:rPr>
        <w:t>• Smoking/tobacco cessation treatment</w:t>
      </w:r>
    </w:p>
    <w:p w14:paraId="1212A7CE" w14:textId="7262C21D" w:rsidR="00FE1152" w:rsidRPr="00FE1152" w:rsidRDefault="00FE1152" w:rsidP="00FE1152">
      <w:pPr>
        <w:ind w:left="-864" w:right="-720" w:firstLine="720"/>
        <w:rPr>
          <w:rFonts w:ascii="Arial" w:eastAsia="Times New Roman" w:hAnsi="Arial" w:cs="Arial"/>
          <w:sz w:val="24"/>
          <w:szCs w:val="24"/>
        </w:rPr>
      </w:pPr>
      <w:r w:rsidRPr="00FE1152">
        <w:rPr>
          <w:rFonts w:ascii="Arial" w:eastAsia="Times New Roman" w:hAnsi="Arial" w:cs="Arial"/>
          <w:sz w:val="24"/>
          <w:szCs w:val="24"/>
        </w:rPr>
        <w:t xml:space="preserve">          </w:t>
      </w:r>
      <w:r w:rsidR="00EE2C09">
        <w:rPr>
          <w:rFonts w:ascii="Arial" w:eastAsia="Times New Roman" w:hAnsi="Arial" w:cs="Arial"/>
          <w:sz w:val="24"/>
          <w:szCs w:val="24"/>
        </w:rPr>
        <w:tab/>
      </w:r>
      <w:r w:rsidR="00EE2C09">
        <w:rPr>
          <w:rFonts w:ascii="Arial" w:eastAsia="Times New Roman" w:hAnsi="Arial" w:cs="Arial"/>
          <w:sz w:val="24"/>
          <w:szCs w:val="24"/>
        </w:rPr>
        <w:tab/>
      </w:r>
      <w:r w:rsidR="00EE2C09">
        <w:rPr>
          <w:rFonts w:ascii="Arial" w:eastAsia="Times New Roman" w:hAnsi="Arial" w:cs="Arial"/>
          <w:sz w:val="24"/>
          <w:szCs w:val="24"/>
        </w:rPr>
        <w:tab/>
      </w:r>
      <w:r w:rsidRPr="00FE1152">
        <w:rPr>
          <w:rFonts w:ascii="Tahoma" w:eastAsia="Times New Roman" w:hAnsi="Tahoma" w:cs="Tahoma"/>
          <w:sz w:val="24"/>
          <w:szCs w:val="24"/>
        </w:rPr>
        <w:t>• Alcohol and/or drug screening and intervention</w:t>
      </w:r>
    </w:p>
    <w:p w14:paraId="70BC4C85" w14:textId="57B4F96D" w:rsidR="00FE1152" w:rsidRPr="00FE1152" w:rsidRDefault="00FE1152" w:rsidP="00FE1152">
      <w:pPr>
        <w:ind w:left="-864" w:right="-720" w:firstLine="720"/>
        <w:rPr>
          <w:rFonts w:ascii="Arial" w:eastAsia="Times New Roman" w:hAnsi="Arial" w:cs="Arial"/>
          <w:sz w:val="24"/>
          <w:szCs w:val="24"/>
        </w:rPr>
      </w:pPr>
      <w:r w:rsidRPr="00FE1152">
        <w:rPr>
          <w:rFonts w:ascii="Arial" w:eastAsia="Times New Roman" w:hAnsi="Arial" w:cs="Arial"/>
          <w:sz w:val="24"/>
          <w:szCs w:val="24"/>
        </w:rPr>
        <w:t xml:space="preserve">           </w:t>
      </w:r>
      <w:r w:rsidR="00EE2C09">
        <w:rPr>
          <w:rFonts w:ascii="Arial" w:eastAsia="Times New Roman" w:hAnsi="Arial" w:cs="Arial"/>
          <w:sz w:val="24"/>
          <w:szCs w:val="24"/>
        </w:rPr>
        <w:tab/>
      </w:r>
      <w:r w:rsidR="00EE2C09">
        <w:rPr>
          <w:rFonts w:ascii="Arial" w:eastAsia="Times New Roman" w:hAnsi="Arial" w:cs="Arial"/>
          <w:sz w:val="24"/>
          <w:szCs w:val="24"/>
        </w:rPr>
        <w:tab/>
      </w:r>
      <w:r w:rsidR="00EE2C09">
        <w:rPr>
          <w:rFonts w:ascii="Arial" w:eastAsia="Times New Roman" w:hAnsi="Arial" w:cs="Arial"/>
          <w:sz w:val="24"/>
          <w:szCs w:val="24"/>
        </w:rPr>
        <w:tab/>
      </w:r>
      <w:r w:rsidRPr="00FE1152">
        <w:rPr>
          <w:rFonts w:ascii="Tahoma" w:eastAsia="Times New Roman" w:hAnsi="Tahoma" w:cs="Tahoma"/>
          <w:sz w:val="24"/>
          <w:szCs w:val="24"/>
        </w:rPr>
        <w:t>• Laboratory tests</w:t>
      </w:r>
    </w:p>
    <w:p w14:paraId="02D07D7C" w14:textId="77777777" w:rsidR="00FE1152" w:rsidRPr="00FE1152" w:rsidRDefault="00FE1152" w:rsidP="00FE1152">
      <w:pPr>
        <w:rPr>
          <w:rFonts w:ascii="Tahoma" w:eastAsia="Times New Roman" w:hAnsi="Tahoma" w:cs="Tahoma"/>
          <w:color w:val="44546A"/>
          <w:sz w:val="24"/>
          <w:szCs w:val="24"/>
        </w:rPr>
      </w:pPr>
    </w:p>
    <w:p w14:paraId="6B13E381" w14:textId="77777777" w:rsidR="00EE2C09" w:rsidRDefault="00EE2C09" w:rsidP="00FE1152">
      <w:pPr>
        <w:rPr>
          <w:rFonts w:ascii="Tahoma" w:eastAsia="Times New Roman" w:hAnsi="Tahoma" w:cs="Tahoma"/>
          <w:sz w:val="24"/>
          <w:szCs w:val="24"/>
        </w:rPr>
      </w:pPr>
    </w:p>
    <w:p w14:paraId="136AB892" w14:textId="163785C7" w:rsidR="00FE1152" w:rsidRPr="00FE1152" w:rsidRDefault="00FE1152" w:rsidP="00FE1152">
      <w:pPr>
        <w:rPr>
          <w:rFonts w:ascii="Tahoma" w:eastAsia="Times New Roman" w:hAnsi="Tahoma" w:cs="Tahoma"/>
          <w:sz w:val="24"/>
          <w:szCs w:val="24"/>
        </w:rPr>
      </w:pPr>
      <w:r w:rsidRPr="00FE1152">
        <w:rPr>
          <w:rFonts w:ascii="Tahoma" w:eastAsia="Times New Roman" w:hAnsi="Tahoma" w:cs="Tahoma"/>
          <w:sz w:val="24"/>
          <w:szCs w:val="24"/>
        </w:rPr>
        <w:t xml:space="preserve">For additional information on VFCA services for </w:t>
      </w:r>
      <w:proofErr w:type="spellStart"/>
      <w:r w:rsidRPr="00FE1152">
        <w:rPr>
          <w:rFonts w:ascii="Tahoma" w:eastAsia="Times New Roman" w:hAnsi="Tahoma" w:cs="Tahoma"/>
          <w:sz w:val="24"/>
          <w:szCs w:val="24"/>
        </w:rPr>
        <w:t>EmblemHealth</w:t>
      </w:r>
      <w:proofErr w:type="spellEnd"/>
      <w:r w:rsidRPr="00FE1152">
        <w:rPr>
          <w:rFonts w:ascii="Tahoma" w:eastAsia="Times New Roman" w:hAnsi="Tahoma" w:cs="Tahoma"/>
          <w:sz w:val="24"/>
          <w:szCs w:val="24"/>
        </w:rPr>
        <w:t xml:space="preserve"> members, please visit:</w:t>
      </w:r>
    </w:p>
    <w:p w14:paraId="00376734" w14:textId="77777777" w:rsidR="00FE1152" w:rsidRPr="00FE1152" w:rsidRDefault="00FE1152" w:rsidP="00FE1152">
      <w:pPr>
        <w:rPr>
          <w:rFonts w:ascii="Tahoma" w:eastAsia="Times New Roman" w:hAnsi="Tahoma" w:cs="Tahoma"/>
          <w:color w:val="44546A"/>
          <w:sz w:val="24"/>
          <w:szCs w:val="24"/>
        </w:rPr>
      </w:pPr>
    </w:p>
    <w:p w14:paraId="687ED5CF" w14:textId="77777777" w:rsidR="00FE1152" w:rsidRPr="00FE1152" w:rsidRDefault="007B4971" w:rsidP="00FE1152">
      <w:pPr>
        <w:rPr>
          <w:rFonts w:ascii="Calibri" w:hAnsi="Calibri" w:cs="Calibri"/>
        </w:rPr>
      </w:pPr>
      <w:hyperlink r:id="rId5" w:history="1">
        <w:r w:rsidR="00FE1152" w:rsidRPr="00FE1152">
          <w:rPr>
            <w:rFonts w:ascii="Calibri" w:hAnsi="Calibri" w:cs="Calibri"/>
            <w:color w:val="0000FF"/>
            <w:u w:val="single"/>
          </w:rPr>
          <w:t>https://www.emblemhealth.com/plans/state-sponsored-programs/medicaid-managed-care/vfca-services</w:t>
        </w:r>
      </w:hyperlink>
    </w:p>
    <w:p w14:paraId="64DD4E93" w14:textId="77777777" w:rsidR="00FE1152" w:rsidRPr="00FE1152" w:rsidRDefault="00FE1152" w:rsidP="00FE1152">
      <w:pPr>
        <w:rPr>
          <w:rFonts w:ascii="Calibri" w:hAnsi="Calibri" w:cs="Calibri"/>
        </w:rPr>
      </w:pPr>
    </w:p>
    <w:p w14:paraId="191C469B" w14:textId="77777777" w:rsidR="00FE1152" w:rsidRPr="00FE1152" w:rsidRDefault="00FE1152" w:rsidP="00FE1152">
      <w:pPr>
        <w:rPr>
          <w:rFonts w:ascii="Tahoma" w:hAnsi="Tahoma" w:cs="Tahoma"/>
          <w:sz w:val="18"/>
          <w:szCs w:val="18"/>
        </w:rPr>
      </w:pPr>
      <w:r w:rsidRPr="00FE1152">
        <w:rPr>
          <w:rFonts w:ascii="Tahoma" w:hAnsi="Tahoma" w:cs="Tahoma"/>
          <w:sz w:val="24"/>
          <w:szCs w:val="24"/>
        </w:rPr>
        <w:t>You can also visit the </w:t>
      </w:r>
      <w:hyperlink r:id="rId6" w:tgtFrame="_blank" w:history="1">
        <w:r w:rsidRPr="00FE1152">
          <w:rPr>
            <w:rFonts w:ascii="Tahoma" w:hAnsi="Tahoma" w:cs="Tahoma"/>
            <w:sz w:val="24"/>
            <w:szCs w:val="24"/>
            <w:u w:val="single"/>
          </w:rPr>
          <w:t>New York State Department of Health</w:t>
        </w:r>
      </w:hyperlink>
      <w:r w:rsidRPr="00FE1152">
        <w:rPr>
          <w:rFonts w:ascii="Tahoma" w:hAnsi="Tahoma" w:cs="Tahoma"/>
          <w:sz w:val="24"/>
          <w:szCs w:val="24"/>
        </w:rPr>
        <w:t> for more information.</w:t>
      </w:r>
    </w:p>
    <w:p w14:paraId="5B30F5EB" w14:textId="6CCD5CAE" w:rsidR="00FE1152" w:rsidRPr="00FE1152" w:rsidRDefault="00FE1152" w:rsidP="00FE1152">
      <w:r>
        <w:tab/>
      </w:r>
    </w:p>
    <w:sectPr w:rsidR="00FE1152" w:rsidRPr="00FE1152" w:rsidSect="00EE2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52"/>
    <w:rsid w:val="00286370"/>
    <w:rsid w:val="007B4971"/>
    <w:rsid w:val="00EE2C09"/>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5FE3"/>
  <w15:chartTrackingRefBased/>
  <w15:docId w15:val="{4651816A-FE10-46AC-943B-E982E57D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www.health.ny.gov%2Fhealth_care%2Fmedicaid%2Fredesign%2Fbehavioral_health%2Fchildren%2Fvol_foster_trans.htm&amp;data=04%7C01%7CTFIDALGO%40montefiore.org%7Cca55a2dcccba4a95892c08d9250d1478%7C9c01f0fd65e040c089a82dfd51e62025%7C0%7C0%7C637581560390916542%7CUnknown%7CTWFpbGZsb3d8eyJWIjoiMC4wLjAwMDAiLCJQIjoiV2luMzIiLCJBTiI6Ik1haWwiLCJXVCI6Mn0%3D%7C1000&amp;sdata=6zJulXCkZYHDB%2Fis%2F9PKirmE6j7xI%2BSv%2BDXZLEVqbyc%3D&amp;reserved=0" TargetMode="External"/><Relationship Id="rId5" Type="http://schemas.openxmlformats.org/officeDocument/2006/relationships/hyperlink" Target="https://nam04.safelinks.protection.outlook.com/?url=https%3A%2F%2Fwww.emblemhealth.com%2Fplans%2Fstate-sponsored-programs%2Fmedicaid-managed-care%2Fvfca-services&amp;data=04%7C01%7CTFIDALGO%40montefiore.org%7Cca55a2dcccba4a95892c08d9250d1478%7C9c01f0fd65e040c089a82dfd51e62025%7C0%7C0%7C637581560390906548%7CUnknown%7CTWFpbGZsb3d8eyJWIjoiMC4wLjAwMDAiLCJQIjoiV2luMzIiLCJBTiI6Ik1haWwiLCJXVCI6Mn0%3D%7C1000&amp;sdata=FiziecJBSr0p%2BjwX4cYZ4navtK5Nus64e6wnS%2FJJTFc%3D&amp;reserve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Delgado</dc:creator>
  <cp:keywords/>
  <dc:description/>
  <cp:lastModifiedBy>Debra Delgado</cp:lastModifiedBy>
  <cp:revision>2</cp:revision>
  <dcterms:created xsi:type="dcterms:W3CDTF">2021-06-09T18:03:00Z</dcterms:created>
  <dcterms:modified xsi:type="dcterms:W3CDTF">2021-06-09T18:03:00Z</dcterms:modified>
</cp:coreProperties>
</file>